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7A" w:rsidRDefault="00C77B7A" w:rsidP="003F7082">
      <w:pPr>
        <w:pStyle w:val="a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7.65pt;margin-top:-38.35pt;width:114.1pt;height:101.2pt;z-index:251658240">
            <v:textbox>
              <w:txbxContent>
                <w:p w:rsidR="00632C87" w:rsidRDefault="00632C87">
                  <w:r>
                    <w:rPr>
                      <w:noProof/>
                    </w:rPr>
                    <w:drawing>
                      <wp:inline distT="0" distB="0" distL="0" distR="0">
                        <wp:extent cx="1223154" cy="1223154"/>
                        <wp:effectExtent l="19050" t="0" r="0" b="0"/>
                        <wp:docPr id="2" name="Рисунок 1" descr="Рак победим - Микроэлемент натрий - Рецепты народной медицин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Рак победим - Микроэлемент натрий - Рецепты народной медицин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1918" cy="12219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F7082">
        <w:rPr>
          <w:lang w:val="en-US"/>
        </w:rPr>
        <w:t>Na</w:t>
      </w:r>
      <w:r w:rsidR="003F7082" w:rsidRPr="003E7780">
        <w:rPr>
          <w:vertAlign w:val="superscript"/>
        </w:rPr>
        <w:t>+</w:t>
      </w:r>
      <w:r w:rsidR="009B6A38" w:rsidRPr="003E7780">
        <w:t xml:space="preserve"> </w:t>
      </w:r>
    </w:p>
    <w:p w:rsidR="003F7082" w:rsidRDefault="009B6A38" w:rsidP="003F7082">
      <w:pPr>
        <w:pStyle w:val="a3"/>
      </w:pPr>
      <w:r>
        <w:t>натрий</w:t>
      </w:r>
    </w:p>
    <w:p w:rsidR="00712E35" w:rsidRPr="006A2236" w:rsidRDefault="00712E35" w:rsidP="009B6A38">
      <w:pPr>
        <w:rPr>
          <w:b/>
          <w:sz w:val="24"/>
        </w:rPr>
      </w:pPr>
      <w:r w:rsidRPr="006A2236">
        <w:rPr>
          <w:b/>
          <w:sz w:val="24"/>
        </w:rPr>
        <w:t xml:space="preserve">Норма </w:t>
      </w:r>
      <w:r w:rsidRPr="006A2236">
        <w:rPr>
          <w:b/>
          <w:sz w:val="24"/>
          <w:lang w:val="en-US"/>
        </w:rPr>
        <w:t>Na</w:t>
      </w:r>
      <w:r w:rsidRPr="006A2236">
        <w:rPr>
          <w:b/>
          <w:sz w:val="24"/>
          <w:vertAlign w:val="superscript"/>
        </w:rPr>
        <w:t>+</w:t>
      </w:r>
      <w:r w:rsidRPr="006A2236">
        <w:rPr>
          <w:b/>
          <w:sz w:val="24"/>
        </w:rPr>
        <w:t xml:space="preserve"> 136-145 ммоль/л</w:t>
      </w:r>
    </w:p>
    <w:p w:rsidR="006A2236" w:rsidRDefault="009B6A38" w:rsidP="009B6A38">
      <w:r>
        <w:t xml:space="preserve">Натрий наиболее распространенный </w:t>
      </w:r>
      <w:r w:rsidR="004221BE">
        <w:t xml:space="preserve">в организме </w:t>
      </w:r>
      <w:r>
        <w:t>внеклеточный катион</w:t>
      </w:r>
      <w:r w:rsidR="00253D7A">
        <w:t>, очень важен в поддержании водно-электролитного баланса</w:t>
      </w:r>
      <w:r w:rsidR="00991CCA">
        <w:t xml:space="preserve">. </w:t>
      </w:r>
      <w:r w:rsidR="00D97406">
        <w:t xml:space="preserve">Концентрация натрия примерно 140 ммоль/л. </w:t>
      </w:r>
      <w:r w:rsidR="005E39DF">
        <w:t xml:space="preserve">Излишки натрия на 85-90% выводятся с мочой, 5-10% с калом и до 5% </w:t>
      </w:r>
      <w:proofErr w:type="gramStart"/>
      <w:r w:rsidR="005E39DF">
        <w:t>с</w:t>
      </w:r>
      <w:proofErr w:type="gramEnd"/>
      <w:r w:rsidR="005E39DF">
        <w:t xml:space="preserve"> потом. Натрий участвует в поддержании осмотического давления и </w:t>
      </w:r>
      <w:proofErr w:type="spellStart"/>
      <w:r w:rsidR="005E39DF">
        <w:t>рН</w:t>
      </w:r>
      <w:proofErr w:type="spellEnd"/>
      <w:r w:rsidR="005E39DF">
        <w:t xml:space="preserve"> крови, принимает участие в деятельности нервной, сердечнососудистой и мышечной систем.</w:t>
      </w:r>
      <w:r w:rsidR="006A2236">
        <w:t xml:space="preserve">                            </w:t>
      </w:r>
    </w:p>
    <w:p w:rsidR="009207D0" w:rsidRDefault="009207D0" w:rsidP="009B6A38">
      <w:proofErr w:type="spellStart"/>
      <w:r w:rsidRPr="00632C87">
        <w:rPr>
          <w:b/>
          <w:sz w:val="24"/>
        </w:rPr>
        <w:t>Гипонатиремия</w:t>
      </w:r>
      <w:proofErr w:type="spellEnd"/>
      <w:r w:rsidRPr="00632C87">
        <w:rPr>
          <w:b/>
          <w:sz w:val="24"/>
        </w:rPr>
        <w:t xml:space="preserve"> </w:t>
      </w:r>
      <w:r w:rsidRPr="00632C87">
        <w:rPr>
          <w:b/>
          <w:sz w:val="24"/>
          <w:lang w:val="en-US"/>
        </w:rPr>
        <w:t>Na</w:t>
      </w:r>
      <w:r w:rsidRPr="00632C87">
        <w:rPr>
          <w:b/>
          <w:sz w:val="24"/>
          <w:vertAlign w:val="superscript"/>
        </w:rPr>
        <w:t xml:space="preserve">+ </w:t>
      </w:r>
      <w:r w:rsidRPr="00632C87">
        <w:rPr>
          <w:b/>
          <w:sz w:val="24"/>
        </w:rPr>
        <w:t xml:space="preserve">&lt;135 </w:t>
      </w:r>
      <w:proofErr w:type="spellStart"/>
      <w:r w:rsidRPr="00632C87">
        <w:rPr>
          <w:b/>
          <w:sz w:val="24"/>
        </w:rPr>
        <w:t>ммоль</w:t>
      </w:r>
      <w:proofErr w:type="spellEnd"/>
      <w:r w:rsidRPr="00632C87">
        <w:rPr>
          <w:b/>
          <w:sz w:val="24"/>
        </w:rPr>
        <w:t>/л</w:t>
      </w:r>
      <w:r w:rsidR="0081215E" w:rsidRPr="00632C87">
        <w:rPr>
          <w:sz w:val="24"/>
        </w:rPr>
        <w:t xml:space="preserve"> </w:t>
      </w:r>
      <w:r w:rsidR="0081215E">
        <w:t xml:space="preserve">(результат потери натрия или </w:t>
      </w:r>
      <w:proofErr w:type="spellStart"/>
      <w:r w:rsidR="0081215E">
        <w:t>ги</w:t>
      </w:r>
      <w:r>
        <w:t>пергидратации</w:t>
      </w:r>
      <w:proofErr w:type="spellEnd"/>
      <w:r>
        <w:t>)</w:t>
      </w:r>
    </w:p>
    <w:p w:rsidR="009207D0" w:rsidRDefault="009207D0" w:rsidP="00632C87">
      <w:pPr>
        <w:pStyle w:val="a7"/>
        <w:numPr>
          <w:ilvl w:val="0"/>
          <w:numId w:val="1"/>
        </w:numPr>
      </w:pPr>
      <w:proofErr w:type="gramStart"/>
      <w:r w:rsidRPr="00632C87">
        <w:rPr>
          <w:i/>
        </w:rPr>
        <w:t>Клинические проявления:</w:t>
      </w:r>
      <w:r>
        <w:t xml:space="preserve"> гипотензия, тахикардия, отек мозга,</w:t>
      </w:r>
      <w:r w:rsidR="00830A11">
        <w:t xml:space="preserve"> потеря сознания, ступор, </w:t>
      </w:r>
      <w:r>
        <w:t>застойная сердечная недостаточность</w:t>
      </w:r>
      <w:r w:rsidR="00830A11">
        <w:t xml:space="preserve">, мышечная слабость, судороги, нарушение рефлексов, тошнота, снижение аппетита, отсутствие жажды, </w:t>
      </w:r>
      <w:proofErr w:type="spellStart"/>
      <w:r w:rsidR="00830A11">
        <w:t>олигоурия</w:t>
      </w:r>
      <w:proofErr w:type="spellEnd"/>
      <w:r w:rsidR="00830A11">
        <w:t xml:space="preserve">. </w:t>
      </w:r>
      <w:proofErr w:type="gramEnd"/>
    </w:p>
    <w:p w:rsidR="002F6ED0" w:rsidRDefault="002F6ED0" w:rsidP="002F6ED0">
      <w:pPr>
        <w:pStyle w:val="a7"/>
      </w:pPr>
    </w:p>
    <w:p w:rsidR="00632C87" w:rsidRDefault="009207D0" w:rsidP="00632C87">
      <w:pPr>
        <w:pStyle w:val="a7"/>
        <w:numPr>
          <w:ilvl w:val="0"/>
          <w:numId w:val="1"/>
        </w:numPr>
      </w:pPr>
      <w:r w:rsidRPr="00632C87">
        <w:rPr>
          <w:i/>
        </w:rPr>
        <w:t xml:space="preserve">Причины </w:t>
      </w:r>
      <w:proofErr w:type="spellStart"/>
      <w:r w:rsidRPr="00632C87">
        <w:rPr>
          <w:i/>
        </w:rPr>
        <w:t>гипонатриемии</w:t>
      </w:r>
      <w:proofErr w:type="spellEnd"/>
      <w:r w:rsidRPr="00632C87">
        <w:rPr>
          <w:i/>
        </w:rPr>
        <w:t>:</w:t>
      </w:r>
      <w:r w:rsidR="00632C87">
        <w:t xml:space="preserve"> </w:t>
      </w:r>
    </w:p>
    <w:p w:rsidR="0022022B" w:rsidRDefault="00632C87" w:rsidP="002F6ED0">
      <w:pPr>
        <w:pStyle w:val="a7"/>
        <w:numPr>
          <w:ilvl w:val="0"/>
          <w:numId w:val="2"/>
        </w:numPr>
      </w:pPr>
      <w:r w:rsidRPr="00632C87">
        <w:rPr>
          <w:i/>
        </w:rPr>
        <w:t>Истинной</w:t>
      </w:r>
      <w:r w:rsidR="002F6ED0">
        <w:rPr>
          <w:i/>
        </w:rPr>
        <w:t xml:space="preserve"> </w:t>
      </w:r>
      <w:proofErr w:type="spellStart"/>
      <w:r w:rsidR="002F6ED0">
        <w:rPr>
          <w:i/>
        </w:rPr>
        <w:t>гипонатриемии</w:t>
      </w:r>
      <w:proofErr w:type="spellEnd"/>
      <w:r w:rsidRPr="00632C87">
        <w:rPr>
          <w:i/>
        </w:rPr>
        <w:t>:</w:t>
      </w:r>
      <w:r>
        <w:t xml:space="preserve"> </w:t>
      </w:r>
      <w:r w:rsidR="005E39DF">
        <w:t xml:space="preserve">бессолевая диета, </w:t>
      </w:r>
      <w:proofErr w:type="spellStart"/>
      <w:r w:rsidR="005E39DF">
        <w:t>профузное</w:t>
      </w:r>
      <w:proofErr w:type="spellEnd"/>
      <w:r w:rsidR="005E39DF">
        <w:t xml:space="preserve"> потоотделение в сочетании с недостаточным питьем, </w:t>
      </w:r>
      <w:r w:rsidR="009207D0">
        <w:t xml:space="preserve">кахексия, </w:t>
      </w:r>
      <w:r w:rsidR="0022022B">
        <w:t xml:space="preserve">заболевания печени, нефротический синдром, </w:t>
      </w:r>
      <w:r w:rsidR="005E39DF">
        <w:t xml:space="preserve">перитонит, ожоги, </w:t>
      </w:r>
      <w:r w:rsidR="0022022B">
        <w:t>н</w:t>
      </w:r>
      <w:r w:rsidR="001551D1">
        <w:t>адпочечниковая недоста</w:t>
      </w:r>
      <w:r w:rsidR="0022022B">
        <w:t>точность</w:t>
      </w:r>
      <w:r w:rsidR="005E39DF">
        <w:t xml:space="preserve">, бесконтрольный прием </w:t>
      </w:r>
      <w:proofErr w:type="spellStart"/>
      <w:r w:rsidR="005E39DF">
        <w:t>диуретиков</w:t>
      </w:r>
      <w:proofErr w:type="spellEnd"/>
      <w:r w:rsidR="005E39DF">
        <w:t xml:space="preserve"> (например, </w:t>
      </w:r>
      <w:proofErr w:type="spellStart"/>
      <w:r w:rsidR="005E39DF">
        <w:t>маннита</w:t>
      </w:r>
      <w:proofErr w:type="spellEnd"/>
      <w:r w:rsidR="005E39DF">
        <w:t>).</w:t>
      </w:r>
    </w:p>
    <w:p w:rsidR="005E39DF" w:rsidRDefault="002F6ED0" w:rsidP="002F6ED0">
      <w:pPr>
        <w:pStyle w:val="a7"/>
        <w:numPr>
          <w:ilvl w:val="0"/>
          <w:numId w:val="2"/>
        </w:numPr>
      </w:pPr>
      <w:proofErr w:type="gramStart"/>
      <w:r w:rsidRPr="002F6ED0">
        <w:rPr>
          <w:i/>
        </w:rPr>
        <w:t>Л</w:t>
      </w:r>
      <w:r w:rsidR="005E39DF" w:rsidRPr="002F6ED0">
        <w:rPr>
          <w:i/>
        </w:rPr>
        <w:t>ожн</w:t>
      </w:r>
      <w:r w:rsidRPr="002F6ED0">
        <w:rPr>
          <w:i/>
        </w:rPr>
        <w:t xml:space="preserve">ой </w:t>
      </w:r>
      <w:proofErr w:type="spellStart"/>
      <w:r w:rsidRPr="002F6ED0">
        <w:rPr>
          <w:i/>
        </w:rPr>
        <w:t>гипонатриемии</w:t>
      </w:r>
      <w:proofErr w:type="spellEnd"/>
      <w:r w:rsidRPr="002F6ED0">
        <w:rPr>
          <w:i/>
        </w:rPr>
        <w:t>:</w:t>
      </w:r>
      <w:r w:rsidR="005E39DF">
        <w:t xml:space="preserve"> (при повышенном содержании в крови липи</w:t>
      </w:r>
      <w:r w:rsidR="001551D1">
        <w:t>дов, иммуноглобулинов и глюкозы</w:t>
      </w:r>
      <w:r w:rsidR="005E39DF">
        <w:t>.</w:t>
      </w:r>
      <w:proofErr w:type="gramEnd"/>
      <w:r w:rsidR="005E39DF">
        <w:t xml:space="preserve"> Связано это с тем, что вышеперечисленные вещества затрудняют определение концентрации натрия и искажают результат в сторону уменьшения. Поэтому при чтении результатов анализа необходимо учитывать и показатели глюкозы, иммуноглобулинов и липидов.</w:t>
      </w:r>
    </w:p>
    <w:p w:rsidR="0022022B" w:rsidRDefault="0022022B" w:rsidP="009B6A38">
      <w:proofErr w:type="spellStart"/>
      <w:r w:rsidRPr="00632C87">
        <w:rPr>
          <w:b/>
          <w:sz w:val="24"/>
        </w:rPr>
        <w:t>Гипернатриемия</w:t>
      </w:r>
      <w:proofErr w:type="spellEnd"/>
      <w:r w:rsidRPr="00632C87">
        <w:rPr>
          <w:b/>
          <w:sz w:val="24"/>
        </w:rPr>
        <w:t xml:space="preserve"> </w:t>
      </w:r>
      <w:r w:rsidRPr="00632C87">
        <w:rPr>
          <w:b/>
          <w:sz w:val="24"/>
          <w:lang w:val="en-US"/>
        </w:rPr>
        <w:t>Na</w:t>
      </w:r>
      <w:r w:rsidRPr="00632C87">
        <w:rPr>
          <w:b/>
          <w:sz w:val="24"/>
          <w:vertAlign w:val="superscript"/>
        </w:rPr>
        <w:t>+</w:t>
      </w:r>
      <w:r w:rsidR="003667BE" w:rsidRPr="00632C87">
        <w:rPr>
          <w:b/>
          <w:sz w:val="24"/>
          <w:vertAlign w:val="superscript"/>
        </w:rPr>
        <w:t xml:space="preserve"> </w:t>
      </w:r>
      <w:r w:rsidR="0081215E" w:rsidRPr="00632C87">
        <w:rPr>
          <w:b/>
          <w:sz w:val="24"/>
        </w:rPr>
        <w:t>&gt;145</w:t>
      </w:r>
      <w:r w:rsidRPr="00632C87">
        <w:rPr>
          <w:b/>
          <w:sz w:val="24"/>
        </w:rPr>
        <w:t xml:space="preserve"> </w:t>
      </w:r>
      <w:proofErr w:type="spellStart"/>
      <w:r w:rsidRPr="00632C87">
        <w:rPr>
          <w:b/>
          <w:sz w:val="24"/>
        </w:rPr>
        <w:t>ммоль</w:t>
      </w:r>
      <w:proofErr w:type="spellEnd"/>
      <w:r w:rsidRPr="00632C87">
        <w:rPr>
          <w:b/>
          <w:sz w:val="24"/>
        </w:rPr>
        <w:t>/л</w:t>
      </w:r>
      <w:r w:rsidRPr="00632C87">
        <w:rPr>
          <w:sz w:val="24"/>
        </w:rPr>
        <w:t xml:space="preserve"> </w:t>
      </w:r>
      <w:r>
        <w:t>(результат избытка натрия или потерь воды)</w:t>
      </w:r>
    </w:p>
    <w:p w:rsidR="0022022B" w:rsidRDefault="0022022B" w:rsidP="002F6ED0">
      <w:pPr>
        <w:pStyle w:val="a7"/>
        <w:numPr>
          <w:ilvl w:val="0"/>
          <w:numId w:val="3"/>
        </w:numPr>
      </w:pPr>
      <w:proofErr w:type="gramStart"/>
      <w:r w:rsidRPr="002F6ED0">
        <w:rPr>
          <w:i/>
        </w:rPr>
        <w:t>Клинические проявления:</w:t>
      </w:r>
      <w:r>
        <w:t xml:space="preserve"> </w:t>
      </w:r>
      <w:r w:rsidR="00C7389E">
        <w:t>полидипсия</w:t>
      </w:r>
      <w:r>
        <w:t>,</w:t>
      </w:r>
      <w:r w:rsidR="00C7389E">
        <w:t xml:space="preserve"> полиурия, альбуминурия, гипертермия, гипертензия, тахикардия, сухость кожных покровов и слизистых оболочек, усиление рефлексов, судороги, почечная недостаточность, мышечная слабость, сонливость, ступор, кома, делирий. </w:t>
      </w:r>
      <w:proofErr w:type="gramEnd"/>
    </w:p>
    <w:p w:rsidR="002F6ED0" w:rsidRDefault="002F6ED0" w:rsidP="002F6ED0">
      <w:pPr>
        <w:pStyle w:val="a7"/>
      </w:pPr>
    </w:p>
    <w:p w:rsidR="00CD7C2B" w:rsidRDefault="0022022B" w:rsidP="002F6ED0">
      <w:pPr>
        <w:pStyle w:val="a7"/>
        <w:numPr>
          <w:ilvl w:val="0"/>
          <w:numId w:val="3"/>
        </w:numPr>
      </w:pPr>
      <w:proofErr w:type="gramStart"/>
      <w:r w:rsidRPr="002F6ED0">
        <w:rPr>
          <w:i/>
        </w:rPr>
        <w:t xml:space="preserve">Причины </w:t>
      </w:r>
      <w:proofErr w:type="spellStart"/>
      <w:r w:rsidRPr="002F6ED0">
        <w:rPr>
          <w:i/>
        </w:rPr>
        <w:t>гипернатриемии</w:t>
      </w:r>
      <w:proofErr w:type="spellEnd"/>
      <w:r w:rsidRPr="002F6ED0">
        <w:rPr>
          <w:i/>
        </w:rPr>
        <w:t>:</w:t>
      </w:r>
      <w:r>
        <w:t xml:space="preserve"> </w:t>
      </w:r>
      <w:r w:rsidR="00D21759">
        <w:t xml:space="preserve">алиментарное избыточное </w:t>
      </w:r>
      <w:r w:rsidR="00CD7C2B">
        <w:t xml:space="preserve">поступление натрия, недостаточное питье, полиурия, в т.ч. на фоне несахарного диабета, </w:t>
      </w:r>
      <w:proofErr w:type="spellStart"/>
      <w:r w:rsidR="00CD7C2B">
        <w:t>гиперальдостеронизм</w:t>
      </w:r>
      <w:proofErr w:type="spellEnd"/>
      <w:r w:rsidR="00CD7C2B">
        <w:t xml:space="preserve">, интерстициальный нефрит, </w:t>
      </w:r>
      <w:r>
        <w:t xml:space="preserve">диарея, </w:t>
      </w:r>
      <w:proofErr w:type="spellStart"/>
      <w:r>
        <w:t>профузное</w:t>
      </w:r>
      <w:proofErr w:type="spellEnd"/>
      <w:r>
        <w:t xml:space="preserve"> </w:t>
      </w:r>
      <w:proofErr w:type="spellStart"/>
      <w:r>
        <w:t>потоооделение</w:t>
      </w:r>
      <w:proofErr w:type="spellEnd"/>
      <w:r w:rsidR="00CD7C2B">
        <w:t xml:space="preserve">, стресс, послеоперационный период, повреждения гипоталамуса, прием некоторых лекарственных препаратов (наркотики, </w:t>
      </w:r>
      <w:proofErr w:type="spellStart"/>
      <w:r w:rsidR="00CD7C2B">
        <w:t>хлорпропанид</w:t>
      </w:r>
      <w:proofErr w:type="spellEnd"/>
      <w:r w:rsidR="00CD7C2B">
        <w:t xml:space="preserve">, </w:t>
      </w:r>
      <w:proofErr w:type="spellStart"/>
      <w:r w:rsidR="00CD7C2B">
        <w:t>глюкокортикоиды</w:t>
      </w:r>
      <w:proofErr w:type="spellEnd"/>
      <w:r w:rsidR="00CD7C2B">
        <w:t xml:space="preserve">, </w:t>
      </w:r>
      <w:proofErr w:type="spellStart"/>
      <w:r w:rsidR="00CD7C2B">
        <w:t>вакцистин</w:t>
      </w:r>
      <w:proofErr w:type="spellEnd"/>
      <w:r w:rsidR="00CD7C2B">
        <w:t>, большие количества физиологического раствора).</w:t>
      </w:r>
      <w:proofErr w:type="gramEnd"/>
    </w:p>
    <w:p w:rsidR="005E39DF" w:rsidRDefault="00CD7C2B" w:rsidP="005E39DF">
      <w:r>
        <w:t xml:space="preserve">                                      </w:t>
      </w:r>
    </w:p>
    <w:sectPr w:rsidR="005E39DF" w:rsidSect="00A2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7B2"/>
    <w:multiLevelType w:val="hybridMultilevel"/>
    <w:tmpl w:val="48D09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9674D"/>
    <w:multiLevelType w:val="hybridMultilevel"/>
    <w:tmpl w:val="70841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DB97D5E"/>
    <w:multiLevelType w:val="hybridMultilevel"/>
    <w:tmpl w:val="A82657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F7082"/>
    <w:rsid w:val="001551D1"/>
    <w:rsid w:val="0022022B"/>
    <w:rsid w:val="00253D7A"/>
    <w:rsid w:val="002F6ED0"/>
    <w:rsid w:val="003667BE"/>
    <w:rsid w:val="003E7780"/>
    <w:rsid w:val="003F0D37"/>
    <w:rsid w:val="003F7082"/>
    <w:rsid w:val="004221BE"/>
    <w:rsid w:val="004252DE"/>
    <w:rsid w:val="005E39DF"/>
    <w:rsid w:val="00632C87"/>
    <w:rsid w:val="006A2236"/>
    <w:rsid w:val="00712E35"/>
    <w:rsid w:val="0081215E"/>
    <w:rsid w:val="00830A11"/>
    <w:rsid w:val="009207D0"/>
    <w:rsid w:val="00991CCA"/>
    <w:rsid w:val="009B6A38"/>
    <w:rsid w:val="00A27646"/>
    <w:rsid w:val="00C7389E"/>
    <w:rsid w:val="00C77B7A"/>
    <w:rsid w:val="00CD7C2B"/>
    <w:rsid w:val="00D21759"/>
    <w:rsid w:val="00D9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70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F7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A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2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2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"Фирма ГАЛЕН"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s.polyanskaya</dc:creator>
  <cp:keywords/>
  <dc:description/>
  <cp:lastModifiedBy>s.polyanskaya</cp:lastModifiedBy>
  <cp:revision>11</cp:revision>
  <dcterms:created xsi:type="dcterms:W3CDTF">2014-08-29T06:48:00Z</dcterms:created>
  <dcterms:modified xsi:type="dcterms:W3CDTF">2014-09-02T08:32:00Z</dcterms:modified>
</cp:coreProperties>
</file>