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76" w:rsidRPr="00C8602D" w:rsidRDefault="00D55B76" w:rsidP="00C8602D">
      <w:pPr>
        <w:pStyle w:val="a3"/>
        <w:pBdr>
          <w:bottom w:val="single" w:sz="8" w:space="0" w:color="4F81BD" w:themeColor="accent1"/>
        </w:pBdr>
        <w:rPr>
          <w:sz w:val="44"/>
        </w:rPr>
      </w:pPr>
      <w:r w:rsidRPr="00D55B76">
        <w:rPr>
          <w:sz w:val="44"/>
        </w:rPr>
        <w:t>Влияние венозной примеси в артериальном образце на показатели КЩС</w:t>
      </w:r>
    </w:p>
    <w:p w:rsidR="00FA2FB6" w:rsidRPr="007D159F" w:rsidRDefault="00FA2FB6" w:rsidP="00FA2FB6">
      <w:pPr>
        <w:jc w:val="center"/>
        <w:rPr>
          <w:b/>
          <w:sz w:val="24"/>
        </w:rPr>
      </w:pPr>
      <w:r w:rsidRPr="007D159F">
        <w:rPr>
          <w:b/>
          <w:sz w:val="24"/>
        </w:rPr>
        <w:t>Точки пункции для забора артериальной крови</w:t>
      </w:r>
    </w:p>
    <w:p w:rsidR="00FA2FB6" w:rsidRDefault="00FA2FB6">
      <w:r>
        <w:t xml:space="preserve">                                                              </w:t>
      </w:r>
    </w:p>
    <w:p w:rsidR="006021AD" w:rsidRDefault="006021AD"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>
            <wp:extent cx="4257675" cy="3657234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512" cy="365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14" w:rsidRDefault="00B82414">
      <w:r>
        <w:t>При заборе артериальной крови следует избегать примеси венозной крови в образце, т.к. это значительно искажает показатели истинного газового состава крови.</w:t>
      </w:r>
    </w:p>
    <w:p w:rsidR="007D159F" w:rsidRDefault="00B82414">
      <w:r>
        <w:t>Например, п</w:t>
      </w:r>
      <w:r w:rsidR="00C8602D" w:rsidRPr="00C8602D">
        <w:t xml:space="preserve">римесь венозной крови в количестве 10% в артериальный образец может провоцировать снижение </w:t>
      </w:r>
      <w:r w:rsidR="00C8602D" w:rsidRPr="00C8602D">
        <w:rPr>
          <w:lang w:val="en-US"/>
        </w:rPr>
        <w:t>pO</w:t>
      </w:r>
      <w:r w:rsidR="00C8602D" w:rsidRPr="00C8602D">
        <w:t xml:space="preserve">2 минимум на 25 </w:t>
      </w:r>
      <w:proofErr w:type="spellStart"/>
      <w:r w:rsidR="00C8602D" w:rsidRPr="00C8602D">
        <w:t>мм</w:t>
      </w:r>
      <w:proofErr w:type="gramStart"/>
      <w:r w:rsidR="003A78B3" w:rsidRPr="003A78B3">
        <w:t>.</w:t>
      </w:r>
      <w:r w:rsidR="00C8602D" w:rsidRPr="00C8602D">
        <w:t>р</w:t>
      </w:r>
      <w:proofErr w:type="gramEnd"/>
      <w:r w:rsidR="00C8602D" w:rsidRPr="00C8602D">
        <w:t>т.ст</w:t>
      </w:r>
      <w:proofErr w:type="spellEnd"/>
      <w:r w:rsidR="00C8602D" w:rsidRPr="00C8602D">
        <w:t>.</w:t>
      </w:r>
      <w:r w:rsidR="00006EFE">
        <w:t>*</w:t>
      </w:r>
      <w:r w:rsidR="00C8602D" w:rsidRPr="00C8602D">
        <w:t xml:space="preserve"> </w:t>
      </w:r>
    </w:p>
    <w:p w:rsidR="00C8602D" w:rsidRDefault="00C8602D">
      <w:r w:rsidRPr="00C8602D">
        <w:t>Чаще это возможно при пункции бедренной артерии</w:t>
      </w:r>
      <w:r w:rsidR="00B82414">
        <w:t>.</w:t>
      </w:r>
    </w:p>
    <w:tbl>
      <w:tblPr>
        <w:tblW w:w="8750" w:type="dxa"/>
        <w:tblCellMar>
          <w:left w:w="0" w:type="dxa"/>
          <w:right w:w="0" w:type="dxa"/>
        </w:tblCellMar>
        <w:tblLook w:val="04A0"/>
      </w:tblPr>
      <w:tblGrid>
        <w:gridCol w:w="2916"/>
        <w:gridCol w:w="2917"/>
        <w:gridCol w:w="2917"/>
      </w:tblGrid>
      <w:tr w:rsidR="00C8602D" w:rsidRPr="00C8602D" w:rsidTr="006021AD">
        <w:trPr>
          <w:trHeight w:val="338"/>
        </w:trPr>
        <w:tc>
          <w:tcPr>
            <w:tcW w:w="29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602D" w:rsidRPr="006021AD" w:rsidRDefault="00C8602D" w:rsidP="00C8602D">
            <w:pPr>
              <w:rPr>
                <w:sz w:val="24"/>
              </w:rPr>
            </w:pPr>
            <w:r w:rsidRPr="006021AD">
              <w:rPr>
                <w:b/>
                <w:bCs/>
                <w:sz w:val="24"/>
              </w:rPr>
              <w:t xml:space="preserve">Тип крови </w:t>
            </w:r>
          </w:p>
        </w:tc>
        <w:tc>
          <w:tcPr>
            <w:tcW w:w="2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602D" w:rsidRPr="006021AD" w:rsidRDefault="00C8602D" w:rsidP="00C8602D">
            <w:pPr>
              <w:rPr>
                <w:sz w:val="24"/>
              </w:rPr>
            </w:pPr>
            <w:r w:rsidRPr="006021AD">
              <w:rPr>
                <w:b/>
                <w:bCs/>
                <w:sz w:val="24"/>
              </w:rPr>
              <w:t xml:space="preserve">Объем (мл) </w:t>
            </w:r>
          </w:p>
        </w:tc>
        <w:tc>
          <w:tcPr>
            <w:tcW w:w="2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602D" w:rsidRPr="003A78B3" w:rsidRDefault="00C8602D" w:rsidP="00C8602D">
            <w:pPr>
              <w:rPr>
                <w:sz w:val="24"/>
              </w:rPr>
            </w:pPr>
            <w:proofErr w:type="gramStart"/>
            <w:r w:rsidRPr="006021AD">
              <w:rPr>
                <w:b/>
                <w:bCs/>
                <w:sz w:val="24"/>
                <w:lang w:val="en-US"/>
              </w:rPr>
              <w:t>pO2</w:t>
            </w:r>
            <w:r w:rsidRPr="006021AD">
              <w:rPr>
                <w:b/>
                <w:bCs/>
                <w:sz w:val="24"/>
              </w:rPr>
              <w:t xml:space="preserve"> </w:t>
            </w:r>
            <w:r w:rsidR="003A78B3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3A78B3">
              <w:rPr>
                <w:b/>
                <w:bCs/>
                <w:sz w:val="24"/>
              </w:rPr>
              <w:t>мм.рт.ст</w:t>
            </w:r>
            <w:proofErr w:type="spellEnd"/>
            <w:proofErr w:type="gramEnd"/>
            <w:r w:rsidR="003A78B3">
              <w:rPr>
                <w:b/>
                <w:bCs/>
                <w:sz w:val="24"/>
              </w:rPr>
              <w:t>.</w:t>
            </w:r>
          </w:p>
        </w:tc>
      </w:tr>
      <w:tr w:rsidR="00C8602D" w:rsidRPr="00C8602D" w:rsidTr="006021AD">
        <w:trPr>
          <w:trHeight w:val="314"/>
        </w:trPr>
        <w:tc>
          <w:tcPr>
            <w:tcW w:w="29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602D" w:rsidRPr="006021AD" w:rsidRDefault="00C8602D" w:rsidP="00C8602D">
            <w:pPr>
              <w:rPr>
                <w:sz w:val="24"/>
              </w:rPr>
            </w:pPr>
            <w:r w:rsidRPr="006021AD">
              <w:rPr>
                <w:sz w:val="24"/>
              </w:rPr>
              <w:t xml:space="preserve">Артериальная </w:t>
            </w:r>
          </w:p>
        </w:tc>
        <w:tc>
          <w:tcPr>
            <w:tcW w:w="2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602D" w:rsidRPr="006021AD" w:rsidRDefault="00C8602D" w:rsidP="00C8602D">
            <w:pPr>
              <w:rPr>
                <w:sz w:val="24"/>
              </w:rPr>
            </w:pPr>
            <w:r w:rsidRPr="006021AD">
              <w:rPr>
                <w:sz w:val="24"/>
              </w:rPr>
              <w:t xml:space="preserve">4,5 </w:t>
            </w:r>
          </w:p>
        </w:tc>
        <w:tc>
          <w:tcPr>
            <w:tcW w:w="2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602D" w:rsidRPr="006021AD" w:rsidRDefault="00C8602D" w:rsidP="00C8602D">
            <w:pPr>
              <w:rPr>
                <w:sz w:val="24"/>
              </w:rPr>
            </w:pPr>
            <w:r w:rsidRPr="006021AD">
              <w:rPr>
                <w:sz w:val="24"/>
              </w:rPr>
              <w:t xml:space="preserve">86 </w:t>
            </w:r>
          </w:p>
        </w:tc>
      </w:tr>
      <w:tr w:rsidR="00C8602D" w:rsidRPr="00C8602D" w:rsidTr="006021AD">
        <w:trPr>
          <w:trHeight w:val="320"/>
        </w:trPr>
        <w:tc>
          <w:tcPr>
            <w:tcW w:w="2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602D" w:rsidRPr="006021AD" w:rsidRDefault="00C8602D" w:rsidP="00C8602D">
            <w:pPr>
              <w:rPr>
                <w:sz w:val="24"/>
              </w:rPr>
            </w:pPr>
            <w:r w:rsidRPr="006021AD">
              <w:rPr>
                <w:sz w:val="24"/>
              </w:rPr>
              <w:t xml:space="preserve">Венозная </w:t>
            </w:r>
          </w:p>
        </w:tc>
        <w:tc>
          <w:tcPr>
            <w:tcW w:w="2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602D" w:rsidRPr="006021AD" w:rsidRDefault="00C8602D" w:rsidP="00C8602D">
            <w:pPr>
              <w:rPr>
                <w:sz w:val="24"/>
              </w:rPr>
            </w:pPr>
            <w:r w:rsidRPr="006021AD">
              <w:rPr>
                <w:sz w:val="24"/>
              </w:rPr>
              <w:t xml:space="preserve">0,5 </w:t>
            </w:r>
          </w:p>
        </w:tc>
        <w:tc>
          <w:tcPr>
            <w:tcW w:w="2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602D" w:rsidRPr="006021AD" w:rsidRDefault="00C8602D" w:rsidP="00C8602D">
            <w:pPr>
              <w:rPr>
                <w:sz w:val="24"/>
              </w:rPr>
            </w:pPr>
            <w:r w:rsidRPr="006021AD">
              <w:rPr>
                <w:sz w:val="24"/>
              </w:rPr>
              <w:t xml:space="preserve">31 </w:t>
            </w:r>
          </w:p>
        </w:tc>
      </w:tr>
      <w:tr w:rsidR="00C8602D" w:rsidRPr="00C8602D" w:rsidTr="006021AD">
        <w:trPr>
          <w:trHeight w:val="220"/>
        </w:trPr>
        <w:tc>
          <w:tcPr>
            <w:tcW w:w="2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602D" w:rsidRPr="006021AD" w:rsidRDefault="00C8602D" w:rsidP="00C8602D">
            <w:pPr>
              <w:rPr>
                <w:sz w:val="24"/>
              </w:rPr>
            </w:pPr>
            <w:r w:rsidRPr="006021AD">
              <w:rPr>
                <w:sz w:val="24"/>
              </w:rPr>
              <w:t xml:space="preserve">Смешанная </w:t>
            </w:r>
          </w:p>
        </w:tc>
        <w:tc>
          <w:tcPr>
            <w:tcW w:w="2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602D" w:rsidRPr="006021AD" w:rsidRDefault="00C8602D" w:rsidP="00C8602D">
            <w:pPr>
              <w:rPr>
                <w:sz w:val="24"/>
              </w:rPr>
            </w:pPr>
            <w:r w:rsidRPr="006021AD">
              <w:rPr>
                <w:sz w:val="24"/>
              </w:rPr>
              <w:t xml:space="preserve">5,0 </w:t>
            </w:r>
          </w:p>
        </w:tc>
        <w:tc>
          <w:tcPr>
            <w:tcW w:w="2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602D" w:rsidRPr="006021AD" w:rsidRDefault="00C8602D" w:rsidP="00C8602D">
            <w:pPr>
              <w:rPr>
                <w:sz w:val="24"/>
              </w:rPr>
            </w:pPr>
            <w:r w:rsidRPr="006021AD">
              <w:rPr>
                <w:sz w:val="24"/>
              </w:rPr>
              <w:t xml:space="preserve">56 </w:t>
            </w:r>
          </w:p>
        </w:tc>
      </w:tr>
    </w:tbl>
    <w:p w:rsidR="00C8602D" w:rsidRDefault="00C8602D"/>
    <w:p w:rsidR="00C8602D" w:rsidRDefault="00006EFE">
      <w:r w:rsidRPr="006021AD">
        <w:rPr>
          <w:i/>
          <w:iCs/>
          <w:lang w:val="en-US"/>
        </w:rPr>
        <w:t>*</w:t>
      </w:r>
      <w:proofErr w:type="spellStart"/>
      <w:r w:rsidR="00C8602D" w:rsidRPr="00C8602D">
        <w:rPr>
          <w:i/>
          <w:iCs/>
          <w:lang w:val="en-US"/>
        </w:rPr>
        <w:t>Malley</w:t>
      </w:r>
      <w:proofErr w:type="spellEnd"/>
      <w:r w:rsidR="00C8602D" w:rsidRPr="00C8602D">
        <w:rPr>
          <w:i/>
          <w:iCs/>
          <w:lang w:val="en-US"/>
        </w:rPr>
        <w:t>, WJ. Clinical Blood Gases Assessment and Intervention, Second Ed. St. Louis, Elsevier Saunders, 2005</w:t>
      </w:r>
      <w:r w:rsidR="00C8602D" w:rsidRPr="00C8602D">
        <w:rPr>
          <w:i/>
          <w:iCs/>
        </w:rPr>
        <w:t xml:space="preserve"> </w:t>
      </w:r>
    </w:p>
    <w:sectPr w:rsidR="00C8602D" w:rsidSect="00FD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B76"/>
    <w:rsid w:val="00006EFE"/>
    <w:rsid w:val="003A78B3"/>
    <w:rsid w:val="006021AD"/>
    <w:rsid w:val="007D159F"/>
    <w:rsid w:val="00811125"/>
    <w:rsid w:val="00B82414"/>
    <w:rsid w:val="00C8602D"/>
    <w:rsid w:val="00D55B76"/>
    <w:rsid w:val="00FA2FB6"/>
    <w:rsid w:val="00FD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5B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5B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A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I.Cherkasov</cp:lastModifiedBy>
  <cp:revision>7</cp:revision>
  <dcterms:created xsi:type="dcterms:W3CDTF">2014-08-04T08:51:00Z</dcterms:created>
  <dcterms:modified xsi:type="dcterms:W3CDTF">2014-09-01T11:58:00Z</dcterms:modified>
</cp:coreProperties>
</file>